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0001692554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Northrop Grumman Corporation 001-16411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2980 Fairview Park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Falls Church</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22042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703-280-2900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A. Welsh III</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196</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109277.84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142064489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05/15/2026 RSU Vesting</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196</w:t>
      </w:r>
      <w:r>
        <w:rPr>
          <w:sz w:val="20"/>
          <w:szCs w:val="20"/>
          <w:color w:val="auto"/>
        </w:rPr>
        <w:tab/>
      </w:r>
      <w:r>
        <w:rPr>
          <w:rFonts w:ascii="Times New Roman" w:cs="Times New Roman" w:eastAsia="Times New Roman" w:hAnsi="Times New Roman"/>
          <w:sz w:val="21"/>
          <w:szCs w:val="21"/>
          <w:color w:val="auto"/>
        </w:rPr>
        <w:t>05/15/2026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540" w:type="dxa"/>
        <w:tblCellMar>
          <w:top w:w="0" w:type="dxa"/>
          <w:left w:w="0" w:type="dxa"/>
          <w:bottom w:w="0" w:type="dxa"/>
          <w:right w:w="0" w:type="dxa"/>
        </w:tblCellMar>
      </w:tblPr>
      <w:tr>
        <w:trPr>
          <w:trHeight w:val="253"/>
        </w:trPr>
        <w:tc>
          <w:tcPr>
            <w:tcW w:w="32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2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322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Mark and Elizabeth Welsh</w:t>
      </w:r>
    </w:p>
    <w:p>
      <w:pPr>
        <w:spacing w:after="0" w:line="14" w:lineRule="exact"/>
        <w:rPr>
          <w:sz w:val="20"/>
          <w:szCs w:val="20"/>
          <w:color w:val="auto"/>
        </w:rPr>
      </w:pPr>
    </w:p>
    <w:p>
      <w:pPr>
        <w:ind w:left="40" w:right="1020"/>
        <w:spacing w:after="0" w:line="235" w:lineRule="auto"/>
        <w:rPr>
          <w:sz w:val="20"/>
          <w:szCs w:val="20"/>
          <w:color w:val="auto"/>
        </w:rPr>
      </w:pPr>
      <w:r>
        <w:rPr>
          <w:rFonts w:ascii="Times New Roman" w:cs="Times New Roman" w:eastAsia="Times New Roman" w:hAnsi="Times New Roman"/>
          <w:sz w:val="22"/>
          <w:szCs w:val="22"/>
          <w:color w:val="auto"/>
        </w:rPr>
        <w:t xml:space="preserve">Care of Northrop Grumman Corporation </w:t>
      </w:r>
      <w:r>
        <w:rPr>
          <w:rFonts w:ascii="Times New Roman" w:cs="Times New Roman" w:eastAsia="Times New Roman" w:hAnsi="Times New Roman"/>
          <w:sz w:val="43"/>
          <w:szCs w:val="43"/>
          <w:color w:val="auto"/>
          <w:vertAlign w:val="subscript"/>
        </w:rPr>
        <w:t>Common 08/03/2026 95 52015</w:t>
      </w:r>
      <w:r>
        <w:rPr>
          <w:rFonts w:ascii="Times New Roman" w:cs="Times New Roman" w:eastAsia="Times New Roman" w:hAnsi="Times New Roman"/>
          <w:sz w:val="22"/>
          <w:szCs w:val="22"/>
          <w:color w:val="auto"/>
        </w:rPr>
        <w:t xml:space="preserve"> 2980 Fairview Park Drive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Falls Church  VA  22042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will be sold today or within three months from the date of this filing by Mark and Elizabeth Welsh.</w:t>
      </w:r>
    </w:p>
    <w:p>
      <w:pPr>
        <w:spacing w:after="0"/>
        <w:rPr>
          <w:sz w:val="20"/>
          <w:szCs w:val="20"/>
          <w:color w:val="auto"/>
        </w:rPr>
      </w:pPr>
      <w:r>
        <w:rPr>
          <w:rFonts w:ascii="Times New Roman" w:cs="Times New Roman" w:eastAsia="Times New Roman" w:hAnsi="Times New Roman"/>
          <w:sz w:val="22"/>
          <w:szCs w:val="22"/>
          <w:color w:val="auto"/>
        </w:rPr>
        <w:t>11/02/2026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07/26/2026</w:t>
      </w:r>
    </w:p>
    <w:p>
      <w:pPr>
        <w:spacing w:after="0" w:line="612" w:lineRule="exact"/>
        <w:rPr>
          <w:sz w:val="20"/>
          <w:szCs w:val="20"/>
          <w:color w:val="auto"/>
        </w:rPr>
      </w:pPr>
    </w:p>
    <w:p>
      <w:pPr>
        <w:sectPr>
          <w:pgSz w:w="11900" w:h="16838" w:orient="portrait"/>
          <w:cols w:equalWidth="0" w:num="2">
            <w:col w:w="3380" w:space="720"/>
            <w:col w:w="71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46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 Mark A. Welsh</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46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III</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2026-11-02T16:21:34Z</dcterms:created>
  <dcterms:modified xsi:type="dcterms:W3CDTF">2026-11-02T16:21:34Z</dcterms:modified>
</cp:coreProperties>
</file>